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E1" w:rsidRPr="004B3FE1" w:rsidRDefault="004B3FE1" w:rsidP="004B3FE1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22000168650000000004</w:t>
      </w:r>
    </w:p>
    <w:p w:rsidR="004B3FE1" w:rsidRPr="004B3FE1" w:rsidRDefault="004B3FE1" w:rsidP="004B3FE1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27.02.2025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27.02.2025 </w:t>
      </w: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13:26 (МСК)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27.02.2025 </w:t>
      </w: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13:30 (МСК)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27.02.2025 </w:t>
      </w: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13:30 (МСК)</w:t>
      </w:r>
    </w:p>
    <w:p w:rsidR="004B3FE1" w:rsidRPr="004B3FE1" w:rsidRDefault="004B3FE1" w:rsidP="004B3FE1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4B3FE1" w:rsidRPr="004B3FE1" w:rsidRDefault="004B3FE1" w:rsidP="004B3FE1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Приказ ФАС России от 21.03.2023 г. № 147/23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Электронный аукцион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Нежилые помещения общей площадью 58,0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Электронная площадка</w:t>
      </w:r>
    </w:p>
    <w:p w:rsidR="004B3FE1" w:rsidRPr="004B3FE1" w:rsidRDefault="004B3FE1" w:rsidP="004B3FE1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begin"/>
      </w: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instrText xml:space="preserve"> HYPERLINK "http://sberbank-ast.ru/" \t "_blank" </w:instrText>
      </w: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separate"/>
      </w:r>
    </w:p>
    <w:p w:rsidR="004B3FE1" w:rsidRPr="004B3FE1" w:rsidRDefault="004B3FE1" w:rsidP="004B3FE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E1">
        <w:rPr>
          <w:rFonts w:ascii="Arial" w:eastAsia="Times New Roman" w:hAnsi="Arial" w:cs="Arial"/>
          <w:color w:val="115DEE"/>
          <w:sz w:val="21"/>
          <w:szCs w:val="21"/>
          <w:lang w:eastAsia="ru-RU"/>
        </w:rPr>
        <w:t>АО «Сбербанк-АСТ»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end"/>
      </w:r>
    </w:p>
    <w:p w:rsidR="004B3FE1" w:rsidRPr="004B3FE1" w:rsidRDefault="004B3FE1" w:rsidP="004B3FE1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АВТОНОМНОЕ УЧРЕЖДЕНИЕ "ТОРГОВО-ОЗДОРОВИТЕЛЬНЫЙ КОМПЛЕКС ГОРОДА ТВЕРИ"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МАУ "ТОК Г. ТВЕРИ"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695201001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170003, Тверская область, Г. ТВЕРЬ, УЛ. ГОРЬКОГО, Д. 202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Горького, дом 202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Мамонов Сергей Анатольевич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74822555237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mbubok.tver@gmail.com</w:t>
      </w:r>
    </w:p>
    <w:p w:rsidR="004B3FE1" w:rsidRPr="004B3FE1" w:rsidRDefault="004B3FE1" w:rsidP="004B3FE1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АВТОНОМНОЕ УЧРЕЖДЕНИЕ "ТОРГОВО-ОЗДОРОВИТЕЛЬНЫЙ КОМПЛЕКС ГОРОДА ТВЕРИ"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695201001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170003, Тверская область, Г. ТВЕРЬ, УЛ. ГОРЬКОГО, Д. 202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Горького, дом 202</w:t>
      </w:r>
    </w:p>
    <w:p w:rsidR="004B3FE1" w:rsidRPr="004B3FE1" w:rsidRDefault="004B3FE1" w:rsidP="004B3FE1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4B3FE1" w:rsidRPr="004B3FE1" w:rsidRDefault="004B3FE1" w:rsidP="004B3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F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СВЕРНУТЬ ВСЕ ЛОТЫ</w:t>
      </w:r>
    </w:p>
    <w:p w:rsidR="004B3FE1" w:rsidRPr="004B3FE1" w:rsidRDefault="004B3FE1" w:rsidP="004B3FE1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4B3FE1" w:rsidRPr="004B3FE1" w:rsidRDefault="004B3FE1" w:rsidP="004B3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4B3FE1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lastRenderedPageBreak/>
        <w:t>ОпубликованНежилые</w:t>
      </w:r>
      <w:proofErr w:type="spellEnd"/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помещения общей площадью 58,0 </w:t>
      </w:r>
      <w:proofErr w:type="spellStart"/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кв.м</w:t>
      </w:r>
      <w:proofErr w:type="spellEnd"/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69:40:0000002:10, 1 этаж</w:t>
      </w:r>
    </w:p>
    <w:p w:rsidR="004B3FE1" w:rsidRPr="004B3FE1" w:rsidRDefault="004B3FE1" w:rsidP="004B3FE1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Основная информация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Нежилые помещения общей площадью 58,0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69:40:0000002:10, 1 этаж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Нежилые помещения общей площадью 58,0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69:40:0000002:10, 1 этаж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hyperlink r:id="rId5" w:tgtFrame="_blank" w:history="1">
        <w:r w:rsidRPr="004B3FE1">
          <w:rPr>
            <w:rFonts w:ascii="Arial" w:eastAsia="Times New Roman" w:hAnsi="Arial" w:cs="Arial"/>
            <w:color w:val="115DEE"/>
            <w:sz w:val="21"/>
            <w:szCs w:val="21"/>
            <w:u w:val="single"/>
            <w:lang w:eastAsia="ru-RU"/>
          </w:rPr>
          <w:t>Извещение на электронной площадке (ссылка)</w:t>
        </w:r>
      </w:hyperlink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Начальная цена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26 400,00 ₽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НДС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Без учета НДС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Шаг аукциона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1 320,</w:t>
      </w:r>
      <w:proofErr w:type="gram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00 ₽ (</w:t>
      </w:r>
      <w:proofErr w:type="gram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5,00 %)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задатка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31 680,</w:t>
      </w:r>
      <w:proofErr w:type="gram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00 ₽ (</w:t>
      </w:r>
      <w:proofErr w:type="gram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120,00 %) </w:t>
      </w:r>
    </w:p>
    <w:p w:rsidR="004B3FE1" w:rsidRPr="004B3FE1" w:rsidRDefault="004B3FE1" w:rsidP="004B3FE1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Реквизиты счета для перечисления задатка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Получатель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АО "Сбербанк-АСТ"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7707308480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770401001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банка получателя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ПАО "СБЕРБАНК РОССИИ" Г. МОСКВА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Расчетный счет (казначейский счет)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40702810300020038047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Лицевой счет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—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БИК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044525225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Корреспондентский счет (ЕКС)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30101810400000000225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Назначение платежа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Задаток, обеспечение оплаты услуг оператора, сбор за участие (ИНН плательщика). НДС не облагается.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и порядок внесения задатка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Тверская область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lastRenderedPageBreak/>
        <w:t>Местонахождение имущества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15 лет Октября, дом 10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Нежилые помещения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Муниципальная собственность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Договор аренды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Начальная цена указана за: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Арендный платеж за месяц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арендной платы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Ежемесячный платеж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Информация о сроках и порядке оплаты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 - лет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5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оплаты по договору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Срок, в течение которого должен быть подписан проект договора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Обременения, ограничения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 xml:space="preserve">Начальная цена за </w:t>
      </w:r>
      <w:proofErr w:type="spellStart"/>
      <w:proofErr w:type="gramStart"/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кв.м</w:t>
      </w:r>
      <w:proofErr w:type="spellEnd"/>
      <w:proofErr w:type="gramEnd"/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455,17 ₽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Для организации кафе 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334059"/>
          <w:sz w:val="18"/>
          <w:szCs w:val="18"/>
          <w:lang w:eastAsia="ru-RU"/>
        </w:rPr>
        <w:t>Возможна субаренда</w:t>
      </w:r>
    </w:p>
    <w:p w:rsidR="004B3FE1" w:rsidRPr="004B3FE1" w:rsidRDefault="004B3FE1" w:rsidP="004B3FE1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Характеристики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Год ввода в эксплуатацию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1967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ограничений и обременений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Общая площадь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58 м</w:t>
      </w:r>
      <w:r w:rsidRPr="004B3FE1">
        <w:rPr>
          <w:rFonts w:ascii="Arial" w:eastAsia="Times New Roman" w:hAnsi="Arial" w:cs="Arial"/>
          <w:color w:val="143370"/>
          <w:sz w:val="16"/>
          <w:szCs w:val="16"/>
          <w:vertAlign w:val="superscript"/>
          <w:lang w:eastAsia="ru-RU"/>
        </w:rPr>
        <w:t>2</w:t>
      </w: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общ. </w:t>
      </w:r>
      <w:proofErr w:type="spellStart"/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пл</w:t>
      </w:r>
      <w:proofErr w:type="spellEnd"/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Расположение в пределах объекта недвижимости (этажа, части этажа, нескольких этажей)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 этаж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Кадастровая стоимость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Кадастровый номер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69:40:0000002:10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Общие сведения об ограничениях и обременениях 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нет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Назначение нежилого помещения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 xml:space="preserve">- </w:t>
      </w:r>
    </w:p>
    <w:p w:rsidR="004B3FE1" w:rsidRPr="004B3FE1" w:rsidRDefault="004B3FE1" w:rsidP="004B3FE1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Изображения лота</w:t>
      </w:r>
    </w:p>
    <w:p w:rsidR="004B3FE1" w:rsidRPr="004B3FE1" w:rsidRDefault="004B3FE1" w:rsidP="004B3FE1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3FE1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543175" cy="1905000"/>
            <wp:effectExtent l="0" t="0" r="9525" b="0"/>
            <wp:docPr id="5" name="Рисунок 5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FE1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543175" cy="1905000"/>
            <wp:effectExtent l="0" t="0" r="9525" b="0"/>
            <wp:docPr id="4" name="Рисунок 4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FE1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5000" cy="2543175"/>
            <wp:effectExtent l="0" t="0" r="0" b="9525"/>
            <wp:docPr id="3" name="Рисунок 3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FE1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390900" cy="1905000"/>
            <wp:effectExtent l="0" t="0" r="0" b="0"/>
            <wp:docPr id="2" name="Рисунок 2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FE1"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5000" cy="3390900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FE1" w:rsidRPr="004B3FE1" w:rsidRDefault="004B3FE1" w:rsidP="004B3FE1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Документы лота</w:t>
      </w:r>
    </w:p>
    <w:p w:rsidR="004B3FE1" w:rsidRPr="004B3FE1" w:rsidRDefault="004B3FE1" w:rsidP="004B3FE1">
      <w:pPr>
        <w:shd w:val="clear" w:color="auto" w:fill="F3F7FE"/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Информация отсутствует</w:t>
      </w:r>
    </w:p>
    <w:p w:rsidR="004B3FE1" w:rsidRPr="004B3FE1" w:rsidRDefault="004B3FE1" w:rsidP="004B3FE1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Требования к заявкам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Требования, предъявляемые к участнику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документов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 к документам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4B3FE1" w:rsidRPr="004B3FE1" w:rsidRDefault="004B3FE1" w:rsidP="004B3FE1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B3FE1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28.02.2025 </w:t>
      </w: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00:00 (МСК)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31.03.2025 </w:t>
      </w: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подачи заявок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начала рассмотрения заявок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31.03.2025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проведения аукциона</w:t>
      </w:r>
    </w:p>
    <w:p w:rsidR="004B3FE1" w:rsidRPr="004B3FE1" w:rsidRDefault="004B3FE1" w:rsidP="004B3FE1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02.04.2025 </w:t>
      </w:r>
      <w:r w:rsidRPr="004B3FE1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11:00 (МСК)</w:t>
      </w:r>
    </w:p>
    <w:p w:rsidR="004B3FE1" w:rsidRPr="004B3FE1" w:rsidRDefault="004B3FE1" w:rsidP="004B3FE1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B3FE1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отказа организатора от аукциона</w:t>
      </w:r>
    </w:p>
    <w:p w:rsidR="004B3FE1" w:rsidRPr="004B3FE1" w:rsidRDefault="004B3FE1" w:rsidP="004B3FE1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B3FE1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24.03.2025 г </w:t>
      </w:r>
    </w:p>
    <w:p w:rsidR="00EA2577" w:rsidRDefault="00EA2577">
      <w:bookmarkStart w:id="0" w:name="_GoBack"/>
      <w:bookmarkEnd w:id="0"/>
    </w:p>
    <w:sectPr w:rsidR="00EA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E1"/>
    <w:rsid w:val="004B3FE1"/>
    <w:rsid w:val="00E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59B35-6A70-4FC6-9324-D90F80F9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3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3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B3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3F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3F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B3FE1"/>
  </w:style>
  <w:style w:type="character" w:customStyle="1" w:styleId="time-dimmed">
    <w:name w:val="time-dimmed"/>
    <w:basedOn w:val="a0"/>
    <w:rsid w:val="004B3FE1"/>
  </w:style>
  <w:style w:type="character" w:styleId="a3">
    <w:name w:val="Hyperlink"/>
    <w:basedOn w:val="a0"/>
    <w:uiPriority w:val="99"/>
    <w:semiHidden/>
    <w:unhideWhenUsed/>
    <w:rsid w:val="004B3FE1"/>
    <w:rPr>
      <w:color w:val="0000FF"/>
      <w:u w:val="single"/>
    </w:rPr>
  </w:style>
  <w:style w:type="character" w:customStyle="1" w:styleId="buttonlabel">
    <w:name w:val="button__label"/>
    <w:basedOn w:val="a0"/>
    <w:rsid w:val="004B3FE1"/>
  </w:style>
  <w:style w:type="character" w:customStyle="1" w:styleId="with-right-24-gap">
    <w:name w:val="with-right-24-gap"/>
    <w:basedOn w:val="a0"/>
    <w:rsid w:val="004B3FE1"/>
  </w:style>
  <w:style w:type="character" w:customStyle="1" w:styleId="checkbox-wrapperlabel">
    <w:name w:val="checkbox-wrapper__label"/>
    <w:basedOn w:val="a0"/>
    <w:rsid w:val="004B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577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1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4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47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8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89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921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0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97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96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7305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56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32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7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9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8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94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10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794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71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6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5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38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8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1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88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1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3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72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4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59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14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0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14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96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7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392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827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96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853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5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7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48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2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37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7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497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43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80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3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018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81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02406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2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63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9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72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94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0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6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56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5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63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5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6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7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45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30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2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93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73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35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3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8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35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63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01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1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27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8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7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6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59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913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13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452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2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2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9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17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4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5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8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89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4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5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7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34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985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8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23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52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8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904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79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56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40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7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12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3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13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22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2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1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931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48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16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68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22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11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7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2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6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29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2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3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35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9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1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4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4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2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02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0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1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16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6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74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0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63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74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8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8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2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8491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918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5092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3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320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7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4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3426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9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3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05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9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60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6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utp.sberbank-ast.ru/AP/NBT/PurchaseView/23/0/0/2811799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torgi.gov.ru/new/public/lots/lot/22000168650000000004/1/(lotInfo:info)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2025-02-27T10:34:00Z</dcterms:created>
  <dcterms:modified xsi:type="dcterms:W3CDTF">2025-02-27T10:35:00Z</dcterms:modified>
</cp:coreProperties>
</file>